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Основные сведения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Основные сведения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соответствиис вступившими в силу с 1 января 2014 года изменениями в Федеральныйзакон от 21 июля 1997 г. № 116-ФЗ «О промышленной безопасностиопасных производственных объектов» организации, эксплуатирующиеопасные производственные объекты I и II классов опасности, накоторых ведутся горные работы, обязаны создавать нештатныеаварийно- спасательные формирования - вспомогательныегорноспасательные команды (далее - ВГК) в порядке, установленномфедеральным органом исполнительной власти, осуществляющим функциипо выработке и реализации государственной политики,нормативно-правовому регулированию в области гражданской обороны,защиты населения и территорий от чрезвычайных ситуаций.</w:t>
            </w:r>
            <w:br/>
            <w:br/>
            <w:r>
              <w:rPr/>
              <w:t xml:space="preserve">Приказом МЧС России от 29 ноября 2013 г. № 765 утверждён Порядоксоздания ВГК, в котором установлено, что прохождение первичнойаттестации создаваемых ВГК должно быть обеспечено в срок до 1января 2015 года.</w:t>
            </w:r>
            <w:br/>
            <w:br/>
            <w:r>
              <w:rPr/>
              <w:t xml:space="preserve">Постановлением Правительства Российской Федерации от 22 декабря2011 г. № 1091 «О некоторых вопросах аттестацииаварийно-спасательных служб, аварийно-спасательных формирований,спасателей и граждан, приобретающих статус спасателя» при первичнойаттестации предусмотрено обязательное обучение спасателей вобразовательных учреждениях, образовательных подразделенияхаварийно-спасательных служб (формирований) или организаций, имеющихсоответствующие лицензии на право ведения образовательнойдеятельности по программам подготовки к ведениюаварийно-спасательных работ.</w:t>
            </w:r>
            <w:br/>
            <w:br/>
            <w:r>
              <w:rPr/>
              <w:t xml:space="preserve">Общая численность членов ВГК, составляет свыше 20 тыс. чел.Отсутствие необходимого количества образовательных учреждений,имеющих лицензию на право ведения образовательной деятельности попрограммам подготовки к ведению горноспасательных работ и ихотдалённость от мест нахождения горнодобывающих предприятий,негативно отражалась на процессе создания ВГК. При этом практическиво всех основных горнодобывающих регионах России дислоцируютсяфилиалы ФГУП «Военизированная горноспасательная часть» МЧС России,являющиеся профессиональными аварийно-спасательными формированиями,осуществляющие функции по горноспасательному обслуживаниюорганизаций ведущих горные работы. Военизированныегорноспасательные отряды, располагают необходимойматериально-технической базой и квалифицированными специалистами вобласти горноспасательного дела.</w:t>
            </w:r>
            <w:br/>
            <w:br/>
            <w:r>
              <w:rPr/>
              <w:t xml:space="preserve">Учитывая особую значимость создания ВГК в реализациигосударственной задачи по повышению уровня промышленнойбезопасности на объектах ведения горных работ, защиты жизненноважных интересов личности и общества от аварий на опасныхпроизводственных объектах, руководством МЧС России была поставленазадача организовать в каждом филиале ФГУП «ВГСЧ» работу Учебныхцентров с получением лицензии в Департаменте образования городаМосквы на право ведения образовательной деятельности по программамподготовки к ведению горноспасательных работ.</w:t>
            </w:r>
            <w:br/>
            <w:br/>
            <w:r>
              <w:rPr/>
              <w:t xml:space="preserve">В целях организации обучения работников ФГУП «ВГСЧ» и обслуживаемыхорганизаций эксплуатирующих опасные производственные объектыведения горных работ, в том числе членов вспомогательныхгорноспасательных команд по программам подготовки к ведениюгорноспасательных работ, в филиалах ФГУП «ВГСЧ» созданы Учебныецентры, которые осуществляют образовательную деятельность поподвиду дополнительного образования – Дополнительноепрофессиональное образование, на основании лицензии от 06.06.2014 №035219, предоставленной ФГУП «ВГСЧ» Департаментом образования инауки города Москвы, приказ № 944Л от 06.06.2014.</w:t>
            </w:r>
            <w:br/>
            <w:br/>
            <w:r>
              <w:rPr/>
              <w:t xml:space="preserve">Учебные центры осуществляют следующие виды деятельности:</w:t>
            </w:r>
            <w:br/>
            <w:br/>
            <w:r>
              <w:rPr/>
              <w:t xml:space="preserve">- реализация дополнительных профессиональных программ обученияработников ФГУП «ВГСЧ» в области предупреждения и ликвидации аварийи чрезвычайных ситуаций на опасных производственных объектах приведении горных работ и работ в подземных условиях, утверждённыхгенеральным директором ФГУП «ВГСЧ»;</w:t>
            </w:r>
            <w:br/>
            <w:br/>
            <w:r>
              <w:rPr/>
              <w:t xml:space="preserve">- разработка дополнительных профессиональных программ обучения всоответствии с требованиями законодательства об образовании, атакже с учетом потребностей лиц, организаций, по инициативе которыхосуществляется дополнительное профессиональное образование;</w:t>
            </w:r>
            <w:br/>
            <w:br/>
            <w:r>
              <w:rPr/>
              <w:t xml:space="preserve">- разработка методов и средств обучения в области предупреждения иликвидации аварий и чрезвычайных ситуаций на опасныхпроизводственных объектах при ведении горных работ и работ вподземных условиях;</w:t>
            </w:r>
            <w:br/>
            <w:br/>
            <w:r>
              <w:rPr/>
              <w:t xml:space="preserve">- методическое обеспечение систематической профессиональнойподготовки, дополнительного профессионального образования, учебныхпрограмм и дисциплин Учебного центра.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2026-08-17T16:25:44+03:00</dcterms:created>
  <dcterms:modified xsi:type="dcterms:W3CDTF">2026-08-17T16:25:44+03:00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