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Нургалиев Тимерхан Шарафгалиевич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Нургалиев Тимерхан Шарафгалиевич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ТимерханШарафгалиевич Нургалиев родился 28 марта 1930 года в деревнеТангатарово Бураевского района Башкирской АССР. В 1942 году окончил5 классов средней школы, так как не было возможности учиться дальшеиз-за начала Великой Отечественной Войны. После войны продолжилучебу в школе и получил образование 7 классов. До 1949 года работалв колхозе, затем переехал в город Прокопьевск. После месячногосрока обучения в горнопромышленной школе № 81 города Прокопьевскаустроился работать на шахту имени Сталина в качестве забойщика. В1952 году был призван в ряды Советской Армии. После демобилизациипродолжил работу на шахте имени Сталина в качестве забойщика.</w:t>
            </w:r>
            <w:br/>
            <w:br/>
            <w:r>
              <w:rPr/>
              <w:t xml:space="preserve">В ноябре 1954 года, в порядке перевода, был принят в 15-йвоенизированный горноспасательный отряд в качествебойца-респираторщика, где и проработал до 11 мая 1955 года.</w:t>
            </w:r>
            <w:br/>
            <w:br/>
            <w:r>
              <w:rPr/>
              <w:t xml:space="preserve">Был женат. Оставил после себя вдову Мукарраму СафиулловнуНургалиеву (1935 г.р.) и сына (1953 г.р.).</w:t>
            </w:r>
            <w:br/>
            <w:br/>
            <w:r>
              <w:rPr/>
              <w:t xml:space="preserve">Выписка из приказа от 18.05.1955 № 79 (п.12) 15-го военизированногогорноспасательного отряда: «Исключить из списков личного составаотряда бойца 5 взвода Нургалиева Тимерхана Шарафгалиевича,погибшего при исполнении служебных обязанностей 11 мая 1955 года нашахте «Тайбинская».</w:t>
            </w:r>
            <w:br/>
            <w:br/>
            <w:r>
              <w:rPr/>
              <w:t xml:space="preserve">Акт о несчастном случае в архиве 15-го ВГСО не сохранился.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2026-06-10T07:51:51+03:00</dcterms:created>
  <dcterms:modified xsi:type="dcterms:W3CDTF">2026-06-10T07:51:51+03:00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