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Казаков Василий Васильевич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Казаков Василий Васильевич</w:t>
            </w:r>
          </w:p>
        </w:tc>
      </w:tr>
      <w:tr>
        <w:trPr/>
        <w:tc>
          <w:tcPr>
            <w:tcBorders>
              <w:bottom w:val="single" w:sz="6" w:color="fffffff"/>
            </w:tcBorders>
          </w:tcPr>
          <w:p>
            <w:pPr>
              <w:jc w:val="center"/>
            </w:pPr>
          </w:p>
        </w:tc>
      </w:tr>
      <w:tr>
        <w:trPr/>
        <w:tc>
          <w:tcPr/>
          <w:p>
            <w:pPr>
              <w:jc w:val="start"/>
            </w:pPr>
            <w:r>
              <w:rPr/>
              <w:t xml:space="preserve">Родился в 1902году. Служил в ВГСЧ с 1934 по 1944 годы, вначале в качестверядового, а затем командира отделения. За время своей службы,будучи бойцом, совершал замечательные подвиги при спасении людей иликвидации подземных аварий в шахтах. На счету Казакова 33горнорабочих, чьи жизни были спасены во время ликвидации аварий вшахтах при его участии. Отделение Казакова принимало участие вликвидации крупных подземных аварий на шахтах Челябинского иКизеловского угольных бассейнов, причем отделение Казакова всегдавыполняло самые ответственные задания.</w:t>
            </w:r>
            <w:br/>
            <w:br/>
            <w:r>
              <w:rPr/>
              <w:t xml:space="preserve">Был женат. Оставил после себя вдову и сына.</w:t>
            </w:r>
            <w:br/>
            <w:br/>
            <w:r>
              <w:rPr/>
              <w:t xml:space="preserve">Погиб 18 марта 1944 года при ликвидации аварии на шахте № 4/6треста «Копейскуголь», выполняя задание в выработках с высокойтемпературой.</w:t>
            </w:r>
            <w:br/>
            <w:br/>
            <w:r>
              <w:rPr/>
              <w:t xml:space="preserve">Причина гибели Казакова В.В. – смерть от перегревания организма,тепловой удар вследствие высокой температуры 70 – 80° 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2025-10-03T23:43:12+03:00</dcterms:created>
  <dcterms:modified xsi:type="dcterms:W3CDTF">2025-10-03T23:43:12+03:00</dcterms:modified>
</cp:coreProperties>
</file>

<file path=docProps/custom.xml><?xml version="1.0" encoding="utf-8"?>
<Properties xmlns="http://schemas.openxmlformats.org/officeDocument/2006/custom-properties" xmlns:vt="http://schemas.openxmlformats.org/officeDocument/2006/docPropsVTypes"/>
</file>