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Емельянов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Емельянов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1928 года в деревне Верхние-Савинцы Носовского сельскогосовета Пыталовского района Псковской области. Окончил школу в 1943году. В 1948 году поступил работать на шахту «18 Наклонная» треста«Еманжелинскуголь». В 1954 году поступил на службу в 6-й Отдельныйвоенизированный горноспасательный взвод ВГСЧ Урала в городеЕманжелинске.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24 января 1965 года на должности командира отделения на шахте«№18-БИС» треста «Еманжелинскуголь». Во время проведениятехнических работ по разгазированию разрезной печи произошел взрывметана при проветривании.</w:t>
            </w:r>
            <w:br/>
            <w:br/>
            <w:r>
              <w:rPr/>
              <w:t xml:space="preserve">Причина гибели Емельянова В.Е. – смертельное травмирование взрывнойволной при 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