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Шкуров Виктор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Шкуров Виктор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1980 годуокончил Абазинскую среднюю школу № 50, в 1981 году поступил вКрасноярский институт цветных металлов им. М.И. Калинина. Поокончании института получил специальность горный инженер.</w:t>
            </w:r>
            <w:br/>
            <w:br/>
            <w:r>
              <w:rPr/>
              <w:t xml:space="preserve">29.08.1986-01.03.1987 поступал на службу в 5 Отдельныйвоенизированный горноспасательный взвод ВГСЧ Кузбасса</w:t>
            </w:r>
            <w:br/>
            <w:br/>
            <w:r>
              <w:rPr/>
              <w:t xml:space="preserve">С 23.09.1991 поступил на службу в 13-й военизированныйгорноспасательный отряд ВГСЧ Кузбасса на должность командира взводаи прошел трудовой путь до заместителя командира отряда, на которойработает и в настоящее время.</w:t>
            </w:r>
            <w:br/>
            <w:br/>
            <w:r>
              <w:rPr/>
              <w:t xml:space="preserve">Список аварий в которых участвовал Виктор Иванович:</w:t>
            </w:r>
            <w:br/>
            <w:br/>
            <w:r>
              <w:rPr/>
              <w:t xml:space="preserve">Взрыв в лаве на шахте «Комсомолец» март 2000</w:t>
            </w:r>
            <w:br/>
            <w:br/>
            <w:r>
              <w:rPr/>
              <w:t xml:space="preserve">Пожар в лаве на шахте ОАО «Енисейская» февраль 2001; март 2005</w:t>
            </w:r>
            <w:br/>
            <w:br/>
            <w:r>
              <w:rPr/>
              <w:t xml:space="preserve">Взрыв в лаве на шахте «Распадская» август 2006</w:t>
            </w:r>
            <w:br/>
            <w:br/>
            <w:r>
              <w:rPr/>
              <w:t xml:space="preserve">Пожар в лаве на шахте «Усинская» август 2006</w:t>
            </w:r>
            <w:br/>
            <w:br/>
            <w:r>
              <w:rPr/>
              <w:t xml:space="preserve">Пожар в лаве на шахте ООО «Енисейуголь» март 2008</w:t>
            </w:r>
            <w:br/>
            <w:br/>
            <w:r>
              <w:rPr/>
              <w:t xml:space="preserve">Взрыв на Саяно-Шушенской ГЭС им. П.С. Непорожнего 17.08.2009</w:t>
            </w:r>
            <w:br/>
            <w:br/>
            <w:r>
              <w:rPr/>
              <w:t xml:space="preserve">Пожар в лаве на шахте ОАО «Хакасская» апрель 2010</w:t>
            </w:r>
            <w:br/>
            <w:br/>
            <w:r>
              <w:rPr/>
              <w:t xml:space="preserve">Взрыв на шахте ОАО «Распадская» май 2010</w:t>
            </w:r>
            <w:br/>
            <w:br/>
            <w:r>
              <w:rPr/>
              <w:t xml:space="preserve">Обрушение ООО «УК «Межегейуголь» май 2018</w:t>
            </w:r>
            <w:br/>
            <w:br/>
            <w:r>
              <w:rPr/>
              <w:t xml:space="preserve">За время службы Виктор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личное мужество и отвагу, проявленные при ликвидации аварии наСаяно-Шушнской ГЭС им. П.С. Непорожнего, Виктор Иванович ШкуровУказом Президента Российской Федерации от 20.04.2010 № 489награждён медалью «За отвагу».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Виктор Иванович Шкуров Указом ПрезидентаРоссийской Федерации от 08.08.2023 № 595 награжден Медалью Ордена«За заслуги перед Отечеством» II степени.</w:t>
            </w:r>
            <w:br/>
            <w:br/>
            <w:r>
              <w:rPr/>
              <w:t xml:space="preserve"> Ведомственными знаками отличия: памятные медали «МаршалВасилий Чуйкой» и «100 лет горноспасательной службе», нагрудныйзнак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