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Филиал«Новокузнецкий военизированный горноспасательный отряд» ФГУП «ВГСЧ»(филиал «Новокузнецкий ВГСО») расположен по адресу: 654063,Кемеровская область – Кузбасс, г. Новокузнецк, ул.Горноспасательная, д. 5, телефон: (3843) 91-00-55,vgso.nvk@vgsch.mchs.gov.ru.</w:t>
            </w:r>
            <w:br/>
            <w:br/>
            <w:r>
              <w:rPr/>
              <w:t xml:space="preserve">В состав филиала «Новокузнецкий ВГСО» входят:</w:t>
            </w:r>
            <w:br/>
            <w:br/>
            <w:r>
              <w:rPr/>
              <w:t xml:space="preserve">- Оперативный военизированный горноспасательный пункт, дислоцированпо адресу: Кемеровская область – Кузбасс, г. Новокузнецк ул.Горноспасательная, д. 5.</w:t>
            </w:r>
            <w:br/>
            <w:br/>
            <w:r>
              <w:rPr/>
              <w:t xml:space="preserve">- Военизированный горноспасательный взвод № 1, дислоцирован поадресу: Кемеровская область – Кузбасс, г. Новокузнецк,Новокузнецкий район, п. Недорезово в 1350 м на северо-восток отулицы центральная д, 58.</w:t>
            </w:r>
            <w:br/>
            <w:br/>
            <w:r>
              <w:rPr/>
              <w:t xml:space="preserve">- Военизированный горноспасательный взвод № 2, дислоцирован поадресу: Кемеровская область – Кузбасс, г. Новокузнецк, в 6950метрах на юго-запад от жилого дома по адресу Новокузнецкий район,д. Есаулка, л. Нагорная д. 16.</w:t>
            </w:r>
            <w:br/>
            <w:br/>
            <w:r>
              <w:rPr/>
              <w:t xml:space="preserve">- Военизированный горноспасательный взвод № 3, дислоцирован поадресу: г. Калтан, ул. Дзержинского, д. 21а.</w:t>
            </w:r>
            <w:br/>
            <w:br/>
            <w:r>
              <w:rPr/>
              <w:t xml:space="preserve">- Военизированный горноспасательный взвод № 4, дислоцирован поадресу: Кемеровская область – Кузбасс, г. Междуреченск, ул.Широкий лог, д. 43.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2025-12-17T16:57:04+03:00</dcterms:created>
  <dcterms:modified xsi:type="dcterms:W3CDTF">2025-12-17T16:57:04+03:00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