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Цурков Евгений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Цурков Евгений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1977 года в городе Воркуте, Коми АССР.</w:t>
            </w:r>
            <w:br/>
            <w:br/>
            <w:r>
              <w:rPr/>
              <w:t xml:space="preserve">Образование – высшее, в 2002 году окончил Московскийгосударственный открытый университет, квалификация - горныйинженер, специальность – Подземная разработка месторожденийполезных ископаемых.</w:t>
            </w:r>
            <w:br/>
            <w:br/>
            <w:r>
              <w:rPr/>
              <w:t xml:space="preserve">До поступления на службу в ВГСЧ работал на шахте «Заполярная» АО«Воркутауголь» в должности начальника смены производственнойслужбы.</w:t>
            </w:r>
            <w:br/>
            <w:br/>
            <w:r>
              <w:rPr/>
              <w:t xml:space="preserve">В ВГСЧ Печорского бассейна принят 21.06.2011 на должностьреспираторщика.</w:t>
            </w:r>
            <w:br/>
            <w:br/>
            <w:r>
              <w:rPr/>
              <w:t xml:space="preserve">Цурков Е.И.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2026-04-02T05:11:13+03:00</dcterms:created>
  <dcterms:modified xsi:type="dcterms:W3CDTF">2026-04-02T05:11:13+03:00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