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Пальшин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Пальшин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30апреля 1973 года в городе Новосибирске. После окончания школы в1992 году получил специальность горного мастера, окончив горныйтехникум в городе Ленинске-Кузнецком. С 1993 по 1995 год служил вАрмии в городе Комсомольске-на-Амуре, затем работал на шахте«Инская».</w:t>
            </w:r>
            <w:br/>
            <w:br/>
            <w:r>
              <w:rPr/>
              <w:t xml:space="preserve">Был женат. Оставил после себя дочь Олесю и дочь Елену.</w:t>
            </w:r>
            <w:br/>
            <w:br/>
            <w:r>
              <w:rPr/>
              <w:t xml:space="preserve">С 1996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Пальшин А.С. погиб 21 марта 2000 года при проведенииаварийно-спасательных работ на шахте «Комсомолец». В 11:10 началисьработы по ликвидации пожара в вентиляционном уклоне № 3 пластаТолмачевского ОАО «шахта Комсомолец» ОАО УК «Кузбассуголь», кудабыл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2026-04-27T20:55:53+03:00</dcterms:created>
  <dcterms:modified xsi:type="dcterms:W3CDTF">2026-04-27T20:55:53+03:00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