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Нестеренко Николай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Нестеренко Николай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19апреля 1971 года в Осинниках Кемеровской области.</w:t>
            </w:r>
            <w:br/>
            <w:br/>
            <w:r>
              <w:rPr/>
              <w:t xml:space="preserve">После окончания школы в 1988 году поступил и в 1990 году окончилНовокузнецкое медицинское училище, получив специальность медбрат. В1990 году был призван в ряды Советской Армии. После демобилизации в1992 году поступил на работу на станцию скорой медицинской помощи вОсинниках, одновременно учась в Новокузнецком медицинском училищепо специальности фельдшер. В 1997 году поступил и в 2003 годуокончил Кемеровскую медицинскую академию, параллельно продолжаяработать на станции скорой медицинской помощи в Осинниках.</w:t>
            </w:r>
            <w:br/>
            <w:br/>
            <w:r>
              <w:rPr/>
              <w:t xml:space="preserve">В августе 2004 года после окончания клинической интернатурыНовокузнецкого ГИУВ, принят на работу в третий взвод«Новокузнецкого отдельного военизированного горноспасательногоотряда» филиал ФГУП «ЦШ ВГСЧ» помощником командира взвода вмедицинской службе.</w:t>
            </w:r>
            <w:br/>
            <w:br/>
            <w:r>
              <w:rPr/>
              <w:t xml:space="preserve">Был женат. Оставил после себя вдову Наталью Анатольевну (1976 г.),дочь Викторию (2006 г.) и сына Андрея (1995 г.).</w:t>
            </w:r>
            <w:br/>
            <w:br/>
            <w:r>
              <w:rPr/>
              <w:t xml:space="preserve">Погиб при исполнении служебных обязанностей 9 мая 2010 года нашахте «Распадская» в Междуреченске, в результате взрыва метана иугольной пыли.</w:t>
            </w:r>
            <w:br/>
            <w:br/>
            <w:r>
              <w:rPr/>
              <w:t xml:space="preserve">8 мая 2010 года в 20:55 (мск) на ОАО «Распадская» ЗАО «РУК»произошел «Взрыв» в Лаве 5а-6-18. Согласно «Диспозиции выездов» нашахту выехало девять отделений Новокузнецкого ОВГСО, 5 бригад РПГ,специалисты САБ, ГИО и командный состав отряда. Согласно «Планувзаимодействия ОВГСО …» на шахту были направлены: семь отделенийКемеровского ОВГСО, пять отделений Прокопьевского ОВГСО. На моментприбытия первых отделений ВГСЧ в шахте находилось 359 человек.Взрывом частично были разрушены надшахтные здания вентиляторовглавного проветривания, в результате чего нарушилось проветриваниевсей шахты. Телефонная связь и связь с датчиками газового контроля,установленными в шахте были потеряны. Прибывающие отделения,немедленно направлялись в горные выработки для эвакуации шахтеров,застигнутых взрывом на своих рабочих местах. В результатепоисково-спасательных работ из шахты до второго взрыва былиэвакуированы 295 шахтеров с травмами различной степени тяжести.</w:t>
            </w:r>
            <w:br/>
            <w:br/>
            <w:r>
              <w:rPr/>
              <w:t xml:space="preserve">В 00:55 (мск) 9 мая 2010 года во время ведения спасательных работпроизошел второй взрыв, в это время в горных выработках находились9 отделений горноспасателей «Новокузнецкого ОВГСО», 6 из которыхсумели самостоятельно выйти на поверхность. 3 отделениягорноспасателей, численностью 19 человек, были смертельнотравмированы воздушной ударной волной подземного взрыва, в томчисле Нестеренко Н.Н.</w:t>
            </w:r>
            <w:br/>
            <w:br/>
            <w:r>
              <w:rPr/>
              <w:t xml:space="preserve">11 мая 2010 года в ходе поисково-спасательных работ, в аварийныхгорных выработках шахты были обнаружены и подняты на поверхностьтела всех погибших горноспасателей.</w:t>
            </w:r>
            <w:br/>
            <w:br/>
            <w:r>
              <w:rPr/>
              <w:t xml:space="preserve">Награды: Нагрудный знак “За участие в ликвидации последствий ЧС” в2006г., Почетная грамота Минпромэнерго РФ в 2006г., Почётнаяграмота от Губернатора Кемеровской области в 2006г., Орден Мужества(посмертно) в 2010г.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2026-06-10T10:06:45+03:00</dcterms:created>
  <dcterms:modified xsi:type="dcterms:W3CDTF">2026-06-10T10:06:45+03:00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