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Олег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Олег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1962 года в городе Осинники Кемеровской области. Послеокончания восьми классов в 1977 году поступил и в 1981 году окончилСПТУ №45. После окончания училища работал на шахте «Капитальная» вкачестве машиниста горновыемочных машин.</w:t>
            </w:r>
            <w:br/>
            <w:br/>
            <w:r>
              <w:rPr/>
              <w:t xml:space="preserve">В июле 1993 года принят на работу в шестой взвод 18-говоенизированного горноспасательного отряда.</w:t>
            </w:r>
            <w:br/>
            <w:br/>
            <w:r>
              <w:rPr/>
              <w:t xml:space="preserve">Оставил после себя – сына Ванина Матвея Олеговича (2010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Ванин О.В.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“За отвагу на пожаре” в 2006 году, Знак “Шахтерскаяслава” III степени в 2006 году, Почётная грамота от ГубернатораКемеровской области в 2006 году, Орден Мужества (посмертно) в 2010году.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