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Бердышев Виктор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Бердышев Виктор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1968 года в городе Прокопьевске Кемеровской области. Послеокончания школы в 1983 году поступил в Прокопьевский горныйтехникум, который успешно окончил в 1987 году. После учебы былпризван в ряды Советской Армии. С января 1990 года, последемобилизации, работал на шахтах «Красный Углекоп» и «Центральная»в качестве подземного электрослесаря и горнорабочего очистногозабоя. В октябре 1993 года был принят на службу в 15-йвоенизированный горноспасательный отряд ВГСЧ Кузбасса на должностьреспираторщика.</w:t>
            </w:r>
            <w:br/>
            <w:br/>
            <w:r>
              <w:rPr/>
              <w:t xml:space="preserve">Был женат. Оставил после себя вдову Бердышеву Юлию Валерьевну (1971г.р.) и дочь Ольгу (1991 г.р.).</w:t>
            </w:r>
            <w:br/>
            <w:br/>
            <w:r>
              <w:rPr/>
              <w:t xml:space="preserve">26 июня 1995 года в 00:35 от диспетчера шахты «Красногорская»поступило сообщение о взрыве на участке № 3 на II подэтажномштреке, где под завалом остались 5 горнорабочих, в 6-й Тайбинскийвзвод 15-го военизированного горноспасательного отряда. Через 19минут на шахту по сигналу «Тревога» прибыли три отделения 6-говзвода, командный состав, бригада РПГ. В дальнейшем на шахту подиспозиции прибыли девять отделений под руководством командираотряда Чубарова Б.В. Отделениям была поставлена задача: произвестиразведку аварийного участка, оказать помощь пострадавшим,ликвидировать аварию.</w:t>
            </w:r>
            <w:br/>
            <w:br/>
            <w:r>
              <w:rPr/>
              <w:t xml:space="preserve">В 02:15 поступило первое сообщение о том, что на II подэтажномштреке пласта III Внутреннего обнаружили одного пострадавшего. В02:25 прибыло второе отделение. После обследования выработокподэтажа (пострадавших не обнаружили) отделения вернулись к первомупострадавшему. В 02:28 отделения ощутили толчок воздуха на IIIподэтажном штреке. Всем отделениям, находящимся в шахте, была данакоманда отойти на безопасное расстояние.</w:t>
            </w:r>
            <w:br/>
            <w:br/>
            <w:r>
              <w:rPr/>
              <w:t xml:space="preserve">В 03:45 был составлен оперативный план №1, согласно которомуприступили к возведению перемычки в арках на гидроквершлаге №9,горизонт -20 метров.</w:t>
            </w:r>
            <w:br/>
            <w:br/>
            <w:r>
              <w:rPr/>
              <w:t xml:space="preserve">В 08:35 командир взвода Ханжин Ю.А. сообщил, что на аварийномучастке произошёл взрыв метановоздушной смеси. Для оказания помощипострадавшим горноспасателям были направлены два отделения. Трёхживых горноспасателей эвакуировали на поверхность, ещё трое безпризнаков жизни находились в шахте. Произошел ещё один слабыйтолчок воздуха.</w:t>
            </w:r>
            <w:br/>
            <w:br/>
            <w:r>
              <w:rPr/>
              <w:t xml:space="preserve">В 10:30 все пострадавшие горноспасатели были эвакуированы наповерхность, в их числе Бердышев В.А.</w:t>
            </w:r>
            <w:br/>
            <w:br/>
            <w:r>
              <w:rPr/>
              <w:t xml:space="preserve">21 августа 1995 года Бердышев В.А. умер в больнице. Причина смерти- травмы и ожоги при взрыве метановоздушной смеси во время веденияаварийно-спасательных работ на шахте «Красногорская».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2025-10-03T23:49:00+03:00</dcterms:created>
  <dcterms:modified xsi:type="dcterms:W3CDTF">2025-10-03T23:49:00+03:00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