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Аксенов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Аксенов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5марта 1949 года в городе Копейске Челябинской области. Окончил ПТУ№34 в городе Копейске.</w:t>
            </w:r>
            <w:br/>
            <w:br/>
            <w:r>
              <w:rPr/>
              <w:t xml:space="preserve">До поступления на службу служил в рядах Советской Армии с 1969 по1971 год, работал электрослесарем подземным на шахте “Миасская” иэлектромонтажником на Станкостроительном заводе имени С.Орджоникидзе.</w:t>
            </w:r>
            <w:br/>
            <w:br/>
            <w:r>
              <w:rPr/>
              <w:t xml:space="preserve">В августе 1981 года поступил на службу респираторщиком в 1-й взвод34-го военизированного горноспасательного отряда ВГСЧ Урала. В мае1987 года переведен на должность командира отделения.</w:t>
            </w:r>
            <w:br/>
            <w:br/>
            <w:r>
              <w:rPr/>
              <w:t xml:space="preserve">Был женат,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шахте“Центральная” ОАО “Челябинскуголь” унес жизни сразу 22горноспасателей и 3-х шахтеров. . В 19 часов 30 минут в конвейерномштреке и в лаве № 84, где горноспасатели тушили пожар, произошелвзрыв метана, впоследствии произошло еще несколько взрывов меньшейинтенсивности. Ударная волна от взрывов распространилась навентиляционном штреке, где на 350 м образовалось несколькозавалов.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