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Гаврик Александр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Гаврик Александр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16.07.1981 год – Рождение героя</w:t>
            </w:r>
            <w:br/>
            <w:br/>
            <w:r>
              <w:rPr/>
              <w:t xml:space="preserve">1996 год – Образование, служба в армии и начало трудового пути</w:t>
            </w:r>
            <w:br/>
            <w:br/>
            <w:r>
              <w:rPr/>
              <w:t xml:space="preserve">В 1985 году окончил девять классов средней школы №15 поселкаПостоянный Кемеровской области. В 1996 году поступил в СПТУ- 23города Калтан по специальности – монтажник - сантехник. В 1999 годупосле окончания СПТУ- 23, был призван в ряды Советской Армиивоенным комиссариатом города Калтан. В 2000 году последемобилизации из рядов Советской Армии был принят на работу в МСП«Калтанское» слесарем - сантехником. В 2011 году был принят наработу на шахту «Алардинская» горнорабочим подземным.</w:t>
            </w:r>
            <w:br/>
            <w:br/>
            <w:r>
              <w:rPr/>
              <w:t xml:space="preserve">2012 год – поступление на службу</w:t>
            </w:r>
            <w:br/>
            <w:br/>
            <w:r>
              <w:rPr/>
              <w:t xml:space="preserve">В 2012 году был принят на работу в ВГСВ №3 филиала «Новокузнецкийвоенизированный горноспасательный отряд» ФГУП «ВГСЧ» в поселкеПостоянный, где и трудится по настоящее время.</w:t>
            </w:r>
            <w:br/>
            <w:br/>
            <w:r>
              <w:rPr/>
              <w:t xml:space="preserve">Список аварий в которых участвовал Александр Николаевич:</w:t>
            </w:r>
            <w:br/>
            <w:br/>
            <w:r>
              <w:rPr/>
              <w:t xml:space="preserve">06.05.2013г.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07.08.2016г. - ООО «Шахта «Юбилейная» - обрушение.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Александр Николаевич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23 мая 2022 года № 1239 награжден «Орденом Мужества».</w:t>
            </w:r>
            <w:br/>
            <w:br/>
            <w:r>
              <w:rPr/>
              <w:t xml:space="preserve">Ведомственными знаками отличия: межотраслевым знаком «ГорняцкаяСлава» III степени, медалью МЧС России «100 лет горноспасательнойслужбы».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2026-05-13T21:40:52+03:00</dcterms:created>
  <dcterms:modified xsi:type="dcterms:W3CDTF">2026-05-13T21:40:52+03:00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