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Киселев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Киселев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08.05.1968 год – Рождение героя</w:t>
            </w:r>
            <w:br/>
            <w:br/>
            <w:r>
              <w:rPr/>
              <w:t xml:space="preserve">1983 год – Образование, служба в армии и начало трудового пути</w:t>
            </w:r>
            <w:br/>
            <w:br/>
            <w:r>
              <w:rPr/>
              <w:t xml:space="preserve">В 1983 году окончил среднюю школу № 21 поселка Рудничный и поступилв профессиональное училище № 31 города Бакала. По окончании училищав 1986 году получил специальность помощника машинистаэлектровоза.</w:t>
            </w:r>
            <w:br/>
            <w:br/>
            <w:r>
              <w:rPr/>
              <w:t xml:space="preserve">В 1986 году был призван в ряды Советской Армии Саткинским городскимвоенным комиссариатом Челябинской области. Службу проходил вДемократической Республике Афганистан. После демобилизации поступилна службу в Бакальский военизированный горноспасательный отряд надолжность респираторщика-бойца оперативного взвода.</w:t>
            </w:r>
            <w:br/>
            <w:br/>
            <w:r>
              <w:rPr/>
              <w:t xml:space="preserve">В период с 1999 по 2008 год работал в ОАО «Бакальскоерудоуправление» и ОАО «Бакальские рудники», где прошел путь откомандира отделения до командира взвода. В этот период, в 2000году, окончил Уральскую государственную горно-геологическуюакадемию по специальности руководство горными работами приподземной разработке рудных и нерудных месторождений.</w:t>
            </w:r>
            <w:br/>
            <w:br/>
            <w:r>
              <w:rPr/>
              <w:t xml:space="preserve">2008 – Поступление на службу</w:t>
            </w:r>
            <w:br/>
            <w:br/>
            <w:r>
              <w:rPr/>
              <w:t xml:space="preserve">01.07.2008 поступил на службу в филиал «Военизированнаягорноспасательная часть Урала» федерального государственногоунитарного предприятия «Специализированное производственноеобъединение по обеспечению противоаварийной защиты предприятий«Металлургбезопасность» (с 07.04.2011 филиал «ВГСО Урала» ФГУП«ВГСЧ») в должности командира взвода, где работает по настоящеевремя.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Падение 2-х горнорабочих на шахте «Сидеритовая» в ствол«Вспомогательный-2» в 2000 году;</w:t>
            </w:r>
            <w:br/>
            <w:br/>
            <w:r>
              <w:rPr/>
              <w:t xml:space="preserve">Несчастный случай с машинистом электровоза на круговом опрокидевагонов шахты «Сидеритовая» ООО «Бакальское рудоуправление» в 2002году;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Несчастный случай с горнорабочим на шахте «Магнезитовая» ПАО«Комбинат «Магнезит» в 2020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Киселев Сергей Иванович Указом Президента РоссийскойФедерации от 06 декабря 2022 № 888 награжден медалью ордена «Зазаслуги перед Отечеством» II степени.</w:t>
            </w:r>
            <w:br/>
            <w:br/>
            <w:r>
              <w:rPr/>
              <w:t xml:space="preserve">Ведомственными знаками отличия: памятные медали МЧС России «МаршалВасилий Чуйков», «85 лет Гражданской обороне» и «100 летгорноспасательной службе»; памятная серебряная медаль «60 лет ДняШахтера».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2025-12-17T13:45:45+03:00</dcterms:created>
  <dcterms:modified xsi:type="dcterms:W3CDTF">2025-12-17T13:45:45+03:00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