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Структура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Структура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  <w:r>
              <w:rPr/>
              <w:t xml:space="preserve">По состоянию на 01.10.2024 ФГУП «ВГСЧ» структурно состоит из 16военизированных горноспасательных отрядов (ВГСО).</w:t>
            </w:r>
            <w:br/>
            <w:br/>
            <w:r>
              <w:rPr/>
              <w:t xml:space="preserve">В состав ВГСО входят: - 46 военизированных горноспасательныхвзводов (ВГСВ), в состав которых входит 99 горноспасательныхпостов; - 20 военизированных горноспасательных пунктов (ВГСП); - 12медицинских бригад экстренного реагирования (МБЭР); - 24контрольно-испытательных лабораторий (КИЛ); - 13 службдепрессионных съёмок (СДС). В составе ВГСВ и ВГСП действуют 392горноспасательных отделений, оснащенных специальной техникой,оборудованием и снаряжением.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Военизированный горноспасательный отряд Юга и Центра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Прокопьевский военизированный горноспасательный отряд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Военизированный горноспасательный отряд Северо-Запада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Военизированный горноспасательный отряд Сибири и Алтая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Кемеровский военизированный горноспасательный отряд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Военизированный горноспасательный отряд Урала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Военизированный горноспасательный отряд Ростовской области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Новокузнецкий военизированный горноспасательный отряд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Военизированный горноспасательный отряд Печорскогобассейна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Военизированный горноспасательный отряд Восточной Сибири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Якутский военизированный горноспасательный отряд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Военизированный горноспасательный отряд Северо-Востока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Копейский военизированный горноспасательный отряд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Норильский военизированный горноспасательный отряд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1" w:history="1">
              <w:r>
                <w:rPr/>
                <w:t xml:space="preserve">Военизированный горноспасательный отряд Дальнего Востока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2" w:history="1">
              <w:r>
                <w:rPr/>
                <w:t xml:space="preserve">Военизированный горноспасательный отряд Прикамья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E78E249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ob-organizacii/struktura/voenizirovannyy-gornospasatelnyy-otryad-yuga-i-centra" TargetMode="External"/><Relationship Id="rId8" Type="http://schemas.openxmlformats.org/officeDocument/2006/relationships/hyperlink" Target="/ob-organizacii/struktura/prokopevskiy-voenizirovannyy-gornospasatelnyy-otryad" TargetMode="External"/><Relationship Id="rId9" Type="http://schemas.openxmlformats.org/officeDocument/2006/relationships/hyperlink" Target="/ob-organizacii/struktura/voenizirovannyy-gornospasatelnyy-otryad-severo-zapada" TargetMode="External"/><Relationship Id="rId10" Type="http://schemas.openxmlformats.org/officeDocument/2006/relationships/hyperlink" Target="/ob-organizacii/struktura/voenizirovannyy-gornospasatelnyy-otryad-sibiri-i-altaya" TargetMode="External"/><Relationship Id="rId11" Type="http://schemas.openxmlformats.org/officeDocument/2006/relationships/hyperlink" Target="/ob-organizacii/struktura/kemerovskiy-voenizirovannyy-gornospasatelnyy-otryad" TargetMode="External"/><Relationship Id="rId12" Type="http://schemas.openxmlformats.org/officeDocument/2006/relationships/hyperlink" Target="/ob-organizacii/struktura/voenizirovannyy-gornospasatelnyy-otryad-urala" TargetMode="External"/><Relationship Id="rId13" Type="http://schemas.openxmlformats.org/officeDocument/2006/relationships/hyperlink" Target="/ob-organizacii/struktura/voenizirovannyy-gornospasatelnyy-otryad-rostovskoy-oblasti" TargetMode="External"/><Relationship Id="rId14" Type="http://schemas.openxmlformats.org/officeDocument/2006/relationships/hyperlink" Target="/ob-organizacii/struktura/novokuzneckiy-voenizirovannyy-gornospasatelnyy-otryad" TargetMode="External"/><Relationship Id="rId15" Type="http://schemas.openxmlformats.org/officeDocument/2006/relationships/hyperlink" Target="/ob-organizacii/struktura/voenizirovannyy-gornospasatelnyy-otryad-pechorskogo-basseyna" TargetMode="External"/><Relationship Id="rId16" Type="http://schemas.openxmlformats.org/officeDocument/2006/relationships/hyperlink" Target="/ob-organizacii/struktura/voenizirovannyy-gornospasatelnyy-otryad-vostochnoy-sibiri" TargetMode="External"/><Relationship Id="rId17" Type="http://schemas.openxmlformats.org/officeDocument/2006/relationships/hyperlink" Target="/ob-organizacii/struktura/yakutskiy-voenizirovannyy-gornospasatelnyy-otryad" TargetMode="External"/><Relationship Id="rId18" Type="http://schemas.openxmlformats.org/officeDocument/2006/relationships/hyperlink" Target="/ob-organizacii/struktura/voenizirovannyy-gornospasatelnyy-otryad-severo-vostoka" TargetMode="External"/><Relationship Id="rId19" Type="http://schemas.openxmlformats.org/officeDocument/2006/relationships/hyperlink" Target="/ob-organizacii/struktura/kopeyskiy-voenizirovannyy-gornospasatelnyy-otryad" TargetMode="External"/><Relationship Id="rId20" Type="http://schemas.openxmlformats.org/officeDocument/2006/relationships/hyperlink" Target="/ob-organizacii/struktura/norilskiy-voenizirovannyy-gornospasatelnyy-otryad" TargetMode="External"/><Relationship Id="rId21" Type="http://schemas.openxmlformats.org/officeDocument/2006/relationships/hyperlink" Target="/ob-organizacii/struktura/voenizirovannyy-gornospasatelnyy-otryad-dalnego-vostoka" TargetMode="External"/><Relationship Id="rId22" Type="http://schemas.openxmlformats.org/officeDocument/2006/relationships/hyperlink" Target="/ob-organizacii/struktura/voenizirovannyy-gornospasatelnyy-otryad-prikam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2025-03-17T05:47:24+03:00</dcterms:created>
  <dcterms:modified xsi:type="dcterms:W3CDTF">2025-03-17T05:47:24+03:00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