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Парад славы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Парад славы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июля 2026года на площади ДК «Северное сияние» в посёлке Айхал состоялсяторжественный «Парад славы», приуроченный к 65-летию основанияпосёлка и 40-летию Айхальского горно-обогатительного комбината АК«АЛРОСА».</w:t>
            </w:r>
            <w:br/>
            <w:br/>
            <w:r>
              <w:rPr/>
              <w:t xml:space="preserve">В праздничном строю принял участие личный состав Айхальского ВГСВфилиала «Якутский ВГСО» ФГУП «ВГСЧ» продемонстрировали строевуювыправку и отдали дань уважения ветеранам и труженикамалмазодобывающей отрасли.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2026-07-28T10:34:15+03:00</dcterms:created>
  <dcterms:modified xsi:type="dcterms:W3CDTF">2026-07-28T10:34:15+03:00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