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прошел семинар-совещание по вопросаммедицинского обеспечения 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прошел семинар-совещание по вопросам медицинскогообеспечения 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в городе Новокузнецке состоялся семинар-совещаниена тему: «Актуальные вопросы медицинского обеспечения вдеятельности ФГУП «ВГСЧ». Мероприятие собрало ключевых специалистови руководителей медицинских служб из всех филиалов предприятия.</w:t>
            </w:r>
            <w:br/>
            <w:br/>
            <w:r>
              <w:rPr/>
              <w:t xml:space="preserve">В работе совещания приняли участие первый заместитель генеральногодиректора по оперативно-технической работе В.А. Руденко, начальникотдела перспективного развития и нормативного обеспечения В.Г.Черечукин, главный специалист по медицинской работе А.В. Дингес, атакже помощники командиров отрядов в медицинской службе филиаловВГСЧ.</w:t>
            </w:r>
            <w:br/>
            <w:br/>
            <w:r>
              <w:rPr/>
              <w:t xml:space="preserve">В течение трех дней участники обсуждали широкий спектрпрофессиональных вопросов. Основное внимание было уделено анализутравматизма и заболеваемости как среди работников предприятия, таки на обслуживаемых опасных производственных объектах.</w:t>
            </w:r>
            <w:br/>
            <w:br/>
            <w:r>
              <w:rPr/>
              <w:t xml:space="preserve">Ключевыми темами для обсуждения стали:</w:t>
            </w:r>
            <w:br/>
            <w:br/>
            <w:r>
              <w:rPr/>
              <w:t xml:space="preserve">• Приведение ведомственных приказов в соответствие с актуальнымитребованиями Минздрава и МЧС России.</w:t>
            </w:r>
            <w:br/>
            <w:br/>
            <w:r>
              <w:rPr/>
              <w:t xml:space="preserve">• Проблемные вопросы учета этилового спирта и работы в системе«Честный знак».</w:t>
            </w:r>
            <w:br/>
            <w:br/>
            <w:r>
              <w:rPr/>
              <w:t xml:space="preserve">• Организация лицензирования медицинской деятельности и внедрениеэлектронных систем дистанционных медосмотров (ЭСМО), в частности,опыт филиала «ВГСО Прикамья» ФГУП «ВГСЧ».</w:t>
            </w:r>
            <w:br/>
            <w:br/>
            <w:r>
              <w:rPr/>
              <w:t xml:space="preserve">• Особенности восстановления на работе работников и прохождения имипсихиатрических обследований.</w:t>
            </w:r>
            <w:br/>
            <w:br/>
            <w:r>
              <w:rPr/>
              <w:t xml:space="preserve">• Обучение работников приемам оказания первой помощи согласно новымпорядкам (приказ Минздрава РФ № 220н).</w:t>
            </w:r>
            <w:br/>
            <w:br/>
            <w:r>
              <w:rPr/>
              <w:t xml:space="preserve">• Использование современного оборудования, такого как ургентнаяультразвуковая диагностика и система автоматического непрямогомассажа сердца (LUCAS 3).</w:t>
            </w:r>
            <w:br/>
            <w:br/>
            <w:r>
              <w:rPr/>
              <w:t xml:space="preserve">• Вопросы аккредитации работников медицинских служб филиаловпредприятия.</w:t>
            </w:r>
            <w:br/>
            <w:br/>
            <w:r>
              <w:rPr/>
              <w:t xml:space="preserve">• Вопросы автоматизации медицинского документооборота и работы впрограммном обеспечении «1С: Охрана труда ПРОФ».</w:t>
            </w:r>
            <w:br/>
            <w:br/>
            <w:r>
              <w:rPr/>
              <w:t xml:space="preserve">Второй день совещания был посвящен не только теоретическимвопросам, но и практической работе. Участники ознакомились сорганизацией работы медицинских работников и условиями несенияслужбы во 2-м ВГСВ филиала «Новокузнецкий ВГСО», а также прошлипроцедуру определения тепловой устойчивости.</w:t>
            </w:r>
            <w:br/>
            <w:br/>
            <w:r>
              <w:rPr/>
              <w:t xml:space="preserve">Завершился семинар-совещание 13 марта насыщенным теоретическим ипрактическим курсом по оказанию первой помощи пострадавшим, которыйпрошел на базе ФГКУ «Национальный горноспасательный центр».Участники детально разобрали изменения в нормативной базе иправовые аспекты, а также отработали практические приемы оказанияпервой помощи пострадавшим.</w:t>
            </w:r>
            <w:br/>
            <w:br/>
            <w:r>
              <w:rPr/>
              <w:t xml:space="preserve">Проведенное мероприятие позволило не только актуализировать знанияв области постоянно меняющегося законодательства, но и выработатьединые подходы к решению сложных задач медицинского обеспечения,обменяться передовым опытом между филиалами и наметить планы подальнейшему совершенствованию медицинской службы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2026-03-14T04:02:03+03:00</dcterms:created>
  <dcterms:modified xsi:type="dcterms:W3CDTF">2026-03-14T04:02:03+03:00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