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профориентации: школьники узнали о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профориентации: школьники узнали о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Лицее № 1имени Крупской прошла познавательная встреча учеников 6-х и 7-хклассов с представителем филиала «ВГСО Северо-Востока» ФГУП «ВГСЧ»МЧС России.</w:t>
            </w:r>
            <w:br/>
            <w:br/>
            <w:r>
              <w:rPr/>
              <w:t xml:space="preserve">Гостем мероприятия стал заместитель командира взвода учебногоцентра Никита Степанович Литвинов. Он рассказал школьникам обистории возникновения и развития горноспасательной службы, оключевых этапах её становления и участии в ликвидации крупныхаварий на горных предприятиях. Ребята узнали о высокой степениответственности и уровне подготовки, необходимых для работы вэкстремальных подземных условиях.</w:t>
            </w:r>
            <w:br/>
            <w:br/>
            <w:r>
              <w:rPr/>
              <w:t xml:space="preserve">Особый интерес у школьников вызвала практическая часть урока.Никита Степанович продемонстрировал современное оборудование,стоящее на вооружении отряда:</w:t>
            </w:r>
            <w:br/>
            <w:br/>
            <w:r>
              <w:rPr/>
              <w:t xml:space="preserve">- изолирующий дыхательный аппарат Р-30, позволяющий работать внепригодной для дыхания среде;</w:t>
            </w:r>
            <w:br/>
            <w:br/>
            <w:r>
              <w:rPr/>
              <w:t xml:space="preserve">- аппарат искусственной вентиляции легких ГС-10 для оказания первойпомощи пострадавшим;</w:t>
            </w:r>
            <w:br/>
            <w:br/>
            <w:r>
              <w:rPr/>
              <w:t xml:space="preserve">- и другие элементы специального снаряжения.</w:t>
            </w:r>
            <w:br/>
            <w:br/>
            <w:r>
              <w:rPr/>
              <w:t xml:space="preserve">Учащиеся не только внимательно слушали, но и смогли примеритьэкипировку, задать специалисту вопросы об особенностях службы ипринципах работы техники.</w:t>
            </w:r>
            <w:br/>
            <w:br/>
            <w:r>
              <w:rPr/>
              <w:t xml:space="preserve">«Такие встречи помогают молодёжи лучше понять, какие профессиисуществуют, и, возможно, кто-то из этих ребят в будущем выберетпуть горноспасателя», - отметил в завершение встречи НикитаЛитвинов.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2026-05-15T14:54:42+03:00</dcterms:created>
  <dcterms:modified xsi:type="dcterms:W3CDTF">2026-05-15T14:54:42+03:00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