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2026года в 04:11 (мск) на пульт оперативного дежурного Гайскоговоенизированного горноспасательного взвода филиала «Копейский ВГСО»ФГУП «ВГСЧ» поступило сообщение от диспетчера ПАО «Гайский ГОК» опроисшествии на руднике «Гайское месторождение».</w:t>
            </w:r>
            <w:br/>
            <w:br/>
            <w:r>
              <w:rPr/>
              <w:t xml:space="preserve">В результате обрушения горной породы на 41-м орте горизонта -1150метров под завалом оказался один работник рудника.</w:t>
            </w:r>
            <w:br/>
            <w:br/>
            <w:r>
              <w:rPr/>
              <w:t xml:space="preserve">Прибывшие на аварийный участок отделения ВГСЧ оперативно обнаружилии извлекли пострадавшего из-под завала и транспортировали его наповерхность.</w:t>
            </w:r>
            <w:br/>
            <w:br/>
            <w:r>
              <w:rPr/>
              <w:t xml:space="preserve">Обстоятельства происшествия выясняются.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