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Северо-Востока» ФГУП «ВГСЧ» подвели итогитворческого конкурса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Северо-Востока» ФГУП «ВГСЧ» подвели итоги творческогоконкурса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филиале«ВГСО Северо-Востока» состоялся праздничный конкурс детскихрисунков, приуроченный к 35-летию со дня образования МЧС России.Мероприятие было организовано с целью патриотического воспитанияподрастающего поколения и укрепления семейных традиций вколлективе.</w:t>
            </w:r>
            <w:br/>
            <w:br/>
            <w:r>
              <w:rPr/>
              <w:t xml:space="preserve">В творческом состязании приняли участие 13 детей сотрудниковфилиала. Ребята в возрасте от 5 до 14 лет представили свои работы,в которых через яркие краски и образы отразили уважение кгероической профессии горноспасателя, пожарного и всей системе МЧСРоссии.</w:t>
            </w:r>
            <w:br/>
            <w:br/>
            <w:r>
              <w:rPr/>
              <w:t xml:space="preserve">По итогам конкурса все юные художники были отмечены памятнымидипломами и ценными подарками. Организаторы отметили высокийуровень работ и искреннюю заинтересованность каждого участника.Проведение таких мероприятий стало доброй традицией в филиале,способствующей созданию корпоративной культуры, основанной насемейных ценностях и уважении к важной миссии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2026-03-26T02:44:55+03:00</dcterms:created>
  <dcterms:modified xsi:type="dcterms:W3CDTF">2026-03-26T02:44:55+03:00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