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сибайских горноспасателей - призер городскойспартакиады!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сибайских горноспасателей - призер городскойспартакиады!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Сибаезавершилась масштабная спартакиада среди трудовых коллективовгорода. Горноспасатели Сибайского ВГСВ филиала «Копейский ВГСО»ФГУП «ВГСЧ» продемонстрировали отличную спортивную подготовку,завоевав в общем командном зачете почетное II место.</w:t>
            </w:r>
            <w:br/>
            <w:br/>
            <w:r>
              <w:rPr/>
              <w:t xml:space="preserve">Спартакиада, в которой приняли участие 10 сильнейшихпроизводственных команд города, включала в себя восемь видовспорта. В зачет шли результаты по семи лучшим дисциплинам. Нашигорноспасатели проявили себя как настоящие универсальныеспортсмены, приняв участие во всех соревнованиях в течение года ипоказав выдающиеся результаты в ключевых видах программы:</w:t>
            </w:r>
            <w:br/>
            <w:br/>
            <w:r>
              <w:rPr/>
              <w:t xml:space="preserve">Конькобежный спорт - I место;</w:t>
            </w:r>
            <w:br/>
            <w:br/>
            <w:r>
              <w:rPr/>
              <w:t xml:space="preserve">Гиревой спорт - I место;</w:t>
            </w:r>
            <w:br/>
            <w:br/>
            <w:r>
              <w:rPr/>
              <w:t xml:space="preserve">Шахматы - II место;</w:t>
            </w:r>
            <w:br/>
            <w:br/>
            <w:r>
              <w:rPr/>
              <w:t xml:space="preserve">Легкоатлетическая эстафета - III место;</w:t>
            </w:r>
            <w:br/>
            <w:br/>
            <w:r>
              <w:rPr/>
              <w:t xml:space="preserve">Плавание - III место.</w:t>
            </w:r>
            <w:br/>
            <w:br/>
            <w:r>
              <w:rPr/>
              <w:t xml:space="preserve">По итогам спартакиады команда Сибайского ВГСВ награждена дипломамии памятными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2025-12-25T01:02:24+03:00</dcterms:created>
  <dcterms:modified xsi:type="dcterms:W3CDTF">2025-12-25T01:02:24+03:00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