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учений по ТТП служб ВГК горнорудных предприятийЗабайкальского края и Республики Бурятия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учений по ТТП служб ВГК горнорудных предприятийЗабайкальского края и Республики Бурятия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17по 20 сентября 2025 года на учебно-тренировочном полигоне центраподготовки филиала «Кемеровский ВГСО» ФГУП «ВГСЧ» в г. ЧитаЗабайкальского края прошли учения по тактико-технической подготовкесреди вспомогательных горноспасательных команд (ВГК)горнодобывающих предприятий Забайкальского края и РеспубликиБурятия. В состязаниях приняли участие четыре команды ВГК.</w:t>
            </w:r>
            <w:br/>
            <w:br/>
            <w:r>
              <w:rPr/>
              <w:t xml:space="preserve">Организатором учений выступил филиал «Кемеровский ВГСО» ФГУП«ВГСЧ».</w:t>
            </w:r>
            <w:br/>
            <w:br/>
            <w:r>
              <w:rPr/>
              <w:t xml:space="preserve">В первый день отделение филиала «Кемеровский ВГСО» ФГУП «ВГСЧ»продемонстрировало показательное выступление по обследованиюаварийного участка и спасению пострадавшего. Далее команды ВГКпоказали свои знания и навыки в оказании первой помощи, сдалитеоретический экзамен и выбрали лучшего механика. Во второй деньучастникам предстояло обследовать горные выработки и спастипострадавшего. В третий день выполнение комплексной задачи потушению пожара. В четвертый день команды пробежалиспортивно-прикладную эстафету. Особенностью соревнований сталопоказательное выступление отделения филиала «Кемеровский ВГСО» ФГУП«ВГСЧ» по оказанию помощи работнику, пострадавшему в результатепадения в емкость из-под нефтепродуктов.</w:t>
            </w:r>
            <w:br/>
            <w:br/>
            <w:r>
              <w:rPr/>
              <w:t xml:space="preserve">По итогам состязаний общекомандные места распределились следующимобразом: первое место заслуженно заняла команда АО «ЗРК ОМЧАК»,второе место забрали горноспасатели СУЭК АО «Разрез «Тугнуйский», атретьей стала команда ВГК АО «Ново-Широкинский рудник». Званиялучших механиков завоевали участники команд: ООО «ГРК Быстринское»среди открытых горных работ и АО «ЗРК ОМЧАК» среди подземных горныхработ.</w:t>
            </w:r>
            <w:br/>
            <w:br/>
            <w:r>
              <w:rPr/>
              <w:t xml:space="preserve">Победители и призёры на торжественном награждении получили дипломыи кубки. Остальные команды-участницы были отмечены дипломами заучастие и высокий профессионализм.</w:t>
            </w:r>
            <w:br/>
            <w:br/>
            <w:r>
              <w:rPr/>
              <w:t xml:space="preserve">По завершению учений был проведён круглый стол с руководством ГУМЧС России по Забайкальскому краю, ФГУП «ВГСЧ» и представителямигорнорудных предприятий. Командир отряда филиал «Кемеровский ВГСО»ФГУП «ВГСЧ» Ше Ю.В. выступил с докладом об организациигорноспасательного обслуживания предприятий на территорииЗабайкальского края и Республики Бурятия.</w:t>
            </w:r>
            <w:br/>
            <w:br/>
            <w:r>
              <w:rPr/>
              <w:t xml:space="preserve">Данные учения проводятся с целью повышения уровня подготовленностиличного состава служб ВГК горнодобывающих предприятий к выполнениювозложенных задач по спасению людей и ликвидации аварий,совершенствования профессионального мастерства членов ВГКпредприятий по отработке приемов ведения горноспасательных работ иприменению горноспасательного оборудования и техники.</w:t>
            </w:r>
            <w:br/>
            <w:br/>
            <w:br/>
            <w:br/>
            <w:r>
              <w:rPr/>
              <w:t xml:space="preserve">ВИДЕО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2026-03-26T09:15:11+03:00</dcterms:created>
  <dcterms:modified xsi:type="dcterms:W3CDTF">2026-03-26T09:15:11+03:00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