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в горных выработках АО «Ново-Широкинскийрудник» Забайкальского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в горных выработках АО «Ново-Широкинский рудник»Забайкальского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2025года в горных выработках АО «Ново-Широкинский рудник»Забайкальского края проведены контрольные тактические ученияличного состава подразделений филиала «Кемеровский ВГСО» ФГУП«ВГСЧ» по теме: «Ликвидация экзогенного пожара на горнотранспортномоборудовании в горной выработке рудника. Совместные действияотделений ВГСЧ и ВГК рудника».</w:t>
            </w:r>
            <w:br/>
            <w:br/>
            <w:r>
              <w:rPr/>
              <w:t xml:space="preserve">Основная цель учений – определение степени готовности подразделенийфилиала «Кемеровский ВГСО» ФГУП «ВГСЧ» (далее - ВГСО), отработкаорганизации взаимодействия командного пункта и группы инженерногообеспечения, отработка взаимодействия между горноспасательнымипостами (АО «Ново-Широкинский рудник» и ООО «ГРК «Быстринское»),проверка действий членов ВГК рудника, действия руководителя ВГК посбору и формированию отделений ВГК рудника и их взаимодействие сотделениями ВГСЧ.</w:t>
            </w:r>
            <w:br/>
            <w:br/>
            <w:r>
              <w:rPr/>
              <w:t xml:space="preserve">По замыслу учений на транспортном уклоне № 2 825/800 произошловозгорание рудного самосвала Fambition FT-20. Люди в подземныхвыработках рудника оповещены, выходят на поверхность. Из аварийногоучастка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и поиска пострадавшего былозадействовано: 1 отделение горноспасательного поста АО«Ново-Широкинский рудник», 1 отделение горноспасательного поста ООО«ГРК «Быстринское», КИЛ горноспасательного поста АО«Ново-Широкинский рудник» командный состав ВГСВ № 7 и отряда, 1отделение ВГК, а также службы главного инженера рудника.</w:t>
            </w:r>
            <w:br/>
            <w:br/>
            <w:r>
              <w:rPr/>
              <w:t xml:space="preserve">На руднике был развернут командный пункт, куда поступала всяоперативная информация о ходе выполнения горноспасательных работ.Здесь командиры отделений ВГСЧ и ВГК получили задания пообнаружению пострадавшего, оказанию помощи и ликвидации пожара.Оттуда же осуществлялось руководство горноспасательнымиработами.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наповерхность.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самосвала был оперативноликвидирован членами ВГК рудника.</w:t>
            </w:r>
            <w:br/>
            <w:br/>
            <w:r>
              <w:rPr/>
              <w:t xml:space="preserve">Условная авария в горных выработках АО «Ново-Широкинский рудник»ликвидирована.</w:t>
            </w:r>
            <w:br/>
            <w:br/>
            <w:r>
              <w:rPr/>
              <w:t xml:space="preserve">Учения проводились в рамках мероприятий, приуроченных к 35-летиюобразования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2025-11-04T21:03:48+03:00</dcterms:created>
  <dcterms:modified xsi:type="dcterms:W3CDTF">2025-11-04T21:03:48+03:00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