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Благодарность за активное участие в волонтерском движенииработнику филиала «Новокузнецкий 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Благодарность за активное участие в волонтерском движении работникуфилиала «Новокузнецкий 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Инженер-программист филиала «Новокузнецкий ВГСО» ФГУП «ВГСЧ»Степуро Елена Николаевна, вместе с супругом Андреем Владимировичеми свекровью Галиной Романовной с 2022 года принимают активноеучастие в волонтерском движении в городе Новокузнецке, Кемеровскойобласти – Кузбасс.</w:t>
            </w:r>
            <w:br/>
            <w:br/>
            <w:r>
              <w:rPr/>
              <w:t xml:space="preserve">Елена Николаевна шьет одежду для бойцов, принимающих участие вспециальной военной операции: теплые толстовки, комплектытермобелья, штаны из флиса, балаклавы и футболки.</w:t>
            </w:r>
            <w:br/>
            <w:br/>
            <w:r>
              <w:rPr/>
              <w:t xml:space="preserve">Андрей Владимирович поддерживает свою супругу в благом деле и прилюбой возможности помогает развозить ткань по швеям и забираетготовые изделия для передачи в пункты сбора помощивоеннослужащим.</w:t>
            </w:r>
            <w:br/>
            <w:br/>
            <w:r>
              <w:rPr/>
              <w:t xml:space="preserve">Свекровь Елены Николаевны также не смогла остаться в стороне,Степуро Галина Романовна вяжет теплые носки и следки длягоспиталя.</w:t>
            </w:r>
            <w:br/>
            <w:br/>
            <w:r>
              <w:rPr/>
              <w:t xml:space="preserve">В руках этих женщин нитки и иголки, а в душе любовь и тепло,которое так необходимо бойцам на передовой.</w:t>
            </w:r>
            <w:br/>
            <w:br/>
            <w:r>
              <w:rPr/>
              <w:t xml:space="preserve">За неоценимую помощь участникам специальной военной операции ЕленаНиколаевна награждена Благодарностью Депутата ПарламентаКузбасса!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2026-03-09T21:51:33+03:00</dcterms:created>
  <dcterms:modified xsi:type="dcterms:W3CDTF">2026-03-09T21:51:33+03:00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