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Сегодняначались основные соревновательные мероприятия.</w:t>
            </w:r>
            <w:br/>
            <w:br/>
            <w:r>
              <w:rPr/>
              <w:t xml:space="preserve">В соответствии с графиком на комплексном этапе «Горноспасательныеработы и пожаротушение» покажут свои умения и навыки команды ВГСОСеверо-Востока, ВГСО Ростовской области" (от ФГУП "ВГСЧ"), ФГКУ"ВГСЧ ЛНР" , АО "Ново-Широкинский рудник" , АО "СУЭК" , ЗФ "ПАО"ГМК Норильский никель".</w:t>
            </w:r>
            <w:br/>
            <w:br/>
            <w:r>
              <w:rPr/>
              <w:t xml:space="preserve">В рамках выполнения заданий отделение горноспасателей должнопровести обследование всех доступных горных выработок;ликвидировать или локализовать обнаруженные очаги горения, а такжевозможные аварийные ситуации; обнаружить горнорабочих, находящихсяна аварийном участке; оказать первую помощь пострадавшим, ихэвакуировать; заполнить необходимую документацию. В ходе выполнениязаданий отделение может столкнуться с рисками, смоделированнымиисходя из практики ведения горноспасательных работ: падение свысоты; взрывоопасная концентрация газов; действующий пожар;поражение электротоком; небезопасное/незакрепленное оборудование;работающие машины и механизмы и т.д. На выполнение задания командамотводится 1 час 20 минут.</w:t>
            </w:r>
            <w:br/>
            <w:br/>
            <w:r>
              <w:rPr/>
              <w:t xml:space="preserve">При этом команды ФГКУ "ВГСЧ ЛНР", АО "Ново-Широкинский рудник", ЗФ"ПАО "ГМК Норильский никель" впервые принимают участие воВсероссийских горноспасательных соревнованиях, но, по оценкамэкспертов, имеют очень высокий уровень подготовки.</w:t>
            </w:r>
            <w:br/>
            <w:br/>
            <w:r>
              <w:rPr/>
              <w:t xml:space="preserve">Как отметил заместитель директора Департамента спасательныхформирований Константин Витальевич Кондаков, «Всероссийскиегорноспасательные соревнования с каждым разом привлекают все большеучастников, готовых делиться накопленным опытом и знаниями,повышать планку как личных, так и командных достижений,демонстрируя не только профессиональное мастерство, но и умениенестандартно мыслить, работать в команде, действуя слаженно иответственно».</w:t>
            </w:r>
            <w:br/>
            <w:br/>
            <w:r>
              <w:rPr/>
              <w:t xml:space="preserve">Практический этап «Первая помощь» сегодня преодолевают команды ФАУ"ВГСЧ в строительстве", ФГУП "ВГСЧ" ("Норильский ВГСО", "ВГСОСеверо-Запада", "ВГСО Восточной Сибири", "ВГСО Сибири иАлтая").</w:t>
            </w:r>
            <w:br/>
            <w:br/>
            <w:r>
              <w:rPr/>
              <w:t xml:space="preserve">Команды за 60 минут должны обследовать территорию и устранить всекритические угрозы, обнаружить пострадавших, оказать первую помощьпострадавшим с признаками жизни, их эвакуировать из горныхвыработок для передачи медицинским работникам; оказать первуюпомощь пострадавшему, находящемуся в состоянии клинической смерти -провести сердечно-легочную реанимацию; освободить пострадавших безпризнаков жизни от воздействия внешних опасных (травмирующих)факторов и их переместить в безопасное место.</w:t>
            </w:r>
            <w:br/>
            <w:br/>
            <w:r>
              <w:rPr/>
              <w:t xml:space="preserve">Теоретический экзамен предстоит пройти командам ФГКУ "Национальныйгорноспасательный центр", ФГУП "ВГСЧ" ("ВГСО Юга и Центра","Кемеровский ВГСО", "Новокузнецкий ВГСО", "Прокопьевский ВГСО").Это сильнейшая группа команд, которые занимали призовые места нетолько во Всероссийских, но и в Международных горноспасательныхсоревнованиях. Технические специалисты данных команд также сегоднядемонстрируют свой опыт и знания на этапе «Соревнованиятехников».</w:t>
            </w:r>
            <w:br/>
            <w:br/>
            <w:r>
              <w:rPr/>
              <w:t xml:space="preserve">Для массового освещения соревнований организована прямаявидеотрансляция с этапов соревнований, что позволяет гостяммероприятия в режиме онлайн наблюдать за выступлениями команд.Стоит отметить, что доступ на данную площадку возможен только длягостей во избежание утечки информации о задачах и сценарияхпрактических этапов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2026-03-23T15:13:25+03:00</dcterms:created>
  <dcterms:modified xsi:type="dcterms:W3CDTF">2026-03-23T15:13:25+03:00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