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Награждение работников филиалов ФГУП «ВГСЧ» Кемеровскойобласти – Кузбассе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26.12.202315:12</w:t>
            </w:r>
          </w:p>
        </w:tc>
      </w:tr>
      <w:tr>
        <w:trPr/>
        <w:tc>
          <w:tcPr>
            <w:tcBorders>
              <w:bottom w:val="single" w:sz="6" w:color="fffffff"/>
            </w:tcBorders>
          </w:tcPr>
          <w:p>
            <w:pPr>
              <w:jc w:val="start"/>
            </w:pPr>
            <w:r>
              <w:rPr>
                <w:sz w:val="24"/>
                <w:szCs w:val="24"/>
                <w:b w:val="1"/>
                <w:bCs w:val="1"/>
              </w:rPr>
              <w:t xml:space="preserve">Награждение работников филиалов ФГУП «ВГСЧ» Кемеровской области –Кузбассе</w:t>
            </w:r>
          </w:p>
        </w:tc>
      </w:tr>
      <w:tr>
        <w:trPr/>
        <w:tc>
          <w:tcPr>
            <w:tcBorders>
              <w:bottom w:val="single" w:sz="6" w:color="fffffff"/>
            </w:tcBorders>
          </w:tcPr>
          <w:p>
            <w:pPr>
              <w:jc w:val="center"/>
            </w:pPr>
          </w:p>
        </w:tc>
      </w:tr>
      <w:tr>
        <w:trPr/>
        <w:tc>
          <w:tcPr/>
          <w:p>
            <w:pPr>
              <w:jc w:val="start"/>
            </w:pPr>
            <w:r>
              <w:rPr/>
              <w:t xml:space="preserve">Сегодня вГлавном управлении МЧС России по Кемеровской области – Кузбассу врамках подведения итогов служебной и оперативно-служебнойдеятельности за 2023 год наградили специалистов, показавших высокиерезультаты в службе. Среди награждаемых были работники филиаловФГУП «ВГСЧ» дислоцирующихся в Кемеровской области – Кузбассе.</w:t>
            </w:r>
            <w:br/>
            <w:br/>
            <w:r>
              <w:rPr/>
              <w:t xml:space="preserve">За профессиональную и общественную деятельность, которая принеслазначимые для Кемеровской области результаты в экономической,научно-исследовательской, культурной и общественной сферах,командиру пункта филиала «Новокузнецкий ВГСО» ФГУП «ВГСЧ»Богоявленскому Александру Евгеньевичу, заместителю командира взводафилиала «Кемеровский ВГСО» ФГУП «ВГСЧ» Розгонову АлексеюВикторовичу, респираторщику филиала «Прокопьевский ВГСО» ФГУП«ВГСЧ» Нечаеву Алексею Борисовичу вручили медали «За служениеКузбассу».</w:t>
            </w:r>
            <w:br/>
            <w:br/>
            <w:r>
              <w:rPr/>
              <w:t xml:space="preserve">За самоотверженность, мужество и отвагу, проявленные при спасениилюдей, охране общественного порядка, в борьбе с преступностью, вовремя стихийных бедствий, пожаров, катастроф и других чрезвычайныхситуаций, а также за смелые и решительные действия, совершённые приисполнении воинского, гражданского или служебного долга в условиях,сопряжённых с риском для жизни, награждены медалью «За честь имужество»: исполняющий обязанности помощника командира ВГСВ № 2филиала «Новокузнецкий ВГСО» ФГУП «ВГСЧ» Дрот Артём Сергеевич,командир взвода филиала «Кемеровский ВГСО» ФГУП «ВГСЧ» ПлюснинИгорь Владимирович, респираторщики филиала «Кемеровский ВГСО» ФГУП«ВГСЧ» Байдулин Константин Викторович и Алексеев АнтонВячеславович.</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2026-03-16T02:29:30+03:00</dcterms:created>
  <dcterms:modified xsi:type="dcterms:W3CDTF">2026-03-16T02:29:30+03:00</dcterms:modified>
</cp:coreProperties>
</file>

<file path=docProps/custom.xml><?xml version="1.0" encoding="utf-8"?>
<Properties xmlns="http://schemas.openxmlformats.org/officeDocument/2006/custom-properties" xmlns:vt="http://schemas.openxmlformats.org/officeDocument/2006/docPropsVTypes"/>
</file>