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соревнованиях по пляжномуволейболу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соревнованиях по пляжному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площадке Яковлевского ВГСВ филиала «ВГСО Юга и ЦентраФГУП «ВГСЧ» в рамках соревнований «Железный кубок» ЯковлевскогоГОКа прошел турнир по пляжному волейболу.</w:t>
            </w:r>
            <w:br/>
            <w:br/>
            <w:r>
              <w:rPr/>
              <w:t xml:space="preserve">В соревнованиях приняло участие 11 команд.</w:t>
            </w:r>
            <w:br/>
            <w:br/>
            <w:r>
              <w:rPr/>
              <w:t xml:space="preserve">Турнир состоял из двух этапов: игра в группе, и игра в финале.Команда ВГСЧ вышла из группы с первым результатом, а в финалевстретилась с командой «Поверхностного участка закладочных работ»Яковлевского ГОКа. По итогам соревнований спортсмены ВГСЧ занялипочетное 2 место. Финалисты награждены дипломами и 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2026-03-25T19:43:39+03:00</dcterms:created>
  <dcterms:modified xsi:type="dcterms:W3CDTF">2026-03-25T19:43:39+03:00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