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Началом организации государственной горноспасательной службыРоссии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06.07.202311:07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Началом организации государственной горноспасательной службыРоссии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r>
              <w:rPr/>
              <w:t xml:space="preserve">Началом организации государственной горноспасательной службы Россиисчитается 1922 год, когда 6 июля ВЦИК и Советом Народных Комиссаровбыло принято постановление «О горноспасательном деле в РСФСР»,положившего начало организации в нашей стране государственнойгорноспасательной службы, построенной на принципахцентрализованного управления.</w:t>
            </w:r>
            <w:br/>
            <w:br/>
            <w:r>
              <w:rPr/>
              <w:t xml:space="preserve">С праздником Вас, горноспасатели! Спокойствия, уверенности, Мира иблагополучия Вам, родным и близким!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2026-06-17T19:06:33+03:00</dcterms:created>
  <dcterms:modified xsi:type="dcterms:W3CDTF">2026-06-17T19:06:33+03:00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