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 апреля 2023года стартовали межведомственные опытно-исследовательские учения«Безопасная Арктика-2023» по отработке 16 практических вводных вразличных средах: под землей, на воде, на земле и в воздухе. Втечении двух дней (6-7 апреля) учения пройдут в 9 субъектахРоссийской Федерации от Карелии до Камчатки.</w:t>
            </w:r>
            <w:br/>
            <w:br/>
            <w:r>
              <w:rPr/>
              <w:t xml:space="preserve">Сегодня в рамках учений «Безопасная Арктика-2023» руководство ФГУП«ВГСЧ» приняло участие в круглом столе по теме: «Совершенствованиесистемы спасения в Арктической зоне Красноярского края приреализации Арктических инфраструктурных проектов» подпредседательством директора Департамента спасательных формированийМЧС России генерал-лейтенантом И.В. Кутровского.</w:t>
            </w:r>
            <w:br/>
            <w:br/>
            <w:r>
              <w:rPr/>
              <w:t xml:space="preserve">Также проведены мастер-классы на базе филиала «Норильский ВГСО»ФГУП «ВГСЧ» по следующим темам:</w:t>
            </w:r>
            <w:br/>
            <w:br/>
            <w:r>
              <w:rPr/>
              <w:t xml:space="preserve">- «Применение мобильного комплекса информационного обеспеченияспасательных операций фирмы «ГРАНЧ» и системы дистанционногоконтроля физического состояния человека в условиях отрицательныхтемператур»</w:t>
            </w:r>
            <w:br/>
            <w:br/>
            <w:r>
              <w:rPr/>
              <w:t xml:space="preserve">- «Выполнение расчётов естественного воздухораспределения приусловии остановки вентиляторов главного проветривания и выхода изстроя калориферных установок при отрицательных температурах сприменением аналитического комплекса для моделирования системвентиляции, воздухоподготовки и кондиционирования (программныйкомплекс «Аэросеть»)».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