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15 мая 2021 года состоится XIII Международный салонсредств обеспечения безопасности «Комплексная безопасность 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15 мая 2021 года состоится XIII Международный салон средствобеспечения безопасности «Комплексная безопасность - 2021»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Правительства Российской Федерации от 19.07.2019 №1606-р, Комплексным планом основных мероприятий МЧС России на 2021год, утвержденным приказом МЧС России от 28.12.2020 № 1003 в периодс 12 по 15 мая 2021 года состоится XIII Международный салон средствобеспечения безопасности «Комплексная безопасность - 2021» (далее –Салон).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и в соответствии с приглашением первогозаместителя министра МЧС России от 03.02.2021 № 43-394-8/01042 ФГУП«ВГСЧ» принимает участие в XIII Международном салоне средствобеспечения безопасности «Комплексная безопасность - 2021».</w:t>
            </w:r>
            <w:br/>
            <w:br/>
            <w:r>
              <w:rPr/>
              <w:t xml:space="preserve">Основная площадка Салона будет развернута в конгрессно-выставочномцентре «Патриот» (Московская область, г. Кубинка) как на площадке,имеющей все необходимые условия для организации и проведениямеждународных выставочных мероприятий на высшем уровне.</w:t>
            </w:r>
            <w:br/>
            <w:br/>
            <w:r>
              <w:rPr/>
              <w:t xml:space="preserve">Экспозиция, на которой ФГУП "ВГСЧ" представит новейшееоборудование, включая портативную высокоточную мобильную систему 3Dкартографирования, тренажер "Бесконечная лестница", дыхательныеаппараты и приборы связи, будет расположена в павильоне "В" наместе "2В2".</w:t>
            </w:r>
            <w:br/>
            <w:br/>
            <w:r>
              <w:rPr/>
              <w:t xml:space="preserve">13-го мая 2021 года с 11-00 по 13-00 в павильоне "С", помещение"С111" в рамках проведения круглого стола "Актуальные вопросыдеятельности военизированных горноспасательных частей" будутзаслушаны доклады на актуальные темы горноспасательного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2025-11-18T20:12:50+03:00</dcterms:created>
  <dcterms:modified xsi:type="dcterms:W3CDTF">2025-11-18T20:12:50+03:00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