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вНерюнгринском районе проходит плановая Всероссийская штабнаятренировка по гражданской обороне. Она рассчитана на сутки.Основные участниками мероприятия – органы местного самоуправления,предприятия и организации.</w:t>
            </w:r>
            <w:br/>
            <w:br/>
            <w:br/>
            <w:r>
              <w:rPr/>
              <w:t xml:space="preserve">В ходе тренировки отрабатываются в рамках штабов и на примерепрактических учений мероприятия по гражданской обороне в условияхвозникновения чрезвычайных ситуаций природного и техногенногохарактера, уточняются планы защиты населения, задачи и порядокработы, организация взаимодействия сил и средств. Такжеактуализируются планы эвакуации людей в случае возникновенияразличных чрезвычайных ситуаций, проводится проверка готовностисистем оповещения населения и объектов гражданской обороны, которыемогут быть задействованы при ликвидации ЧС и оказании помощипострадавшим.</w:t>
            </w:r>
            <w:br/>
            <w:br/>
            <w:r>
              <w:rPr/>
              <w:t xml:space="preserve">Общее построение сил и средств, задействованных в тренировке,состоялось 2 октября в 10.00 на пересечении ул Мира и пр.Ленина.</w:t>
            </w:r>
            <w:br/>
            <w:br/>
            <w:r>
              <w:rPr/>
              <w:t xml:space="preserve">Всероссийская штабная тренировка по гражданской обороне проводитсяежегодно. Основной её целью является отработка вопросов организацииуправления при выполнении мероприятий по гражданской обороне,предупреждению и ликвидации чрезвычайных ситуаций и пожаров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2026-04-22T19:21:00+03:00</dcterms:created>
  <dcterms:modified xsi:type="dcterms:W3CDTF">2026-04-22T19:21:00+03:00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