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Бабенко Эдуард Николаевич</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Командир отряда ВГСО Северо-Востока</w:t>
            </w:r>
          </w:p>
        </w:tc>
      </w:tr>
      <w:tr>
        <w:trPr/>
        <w:tc>
          <w:tcPr>
            <w:tcBorders>
              <w:bottom w:val="single" w:sz="6" w:color="fffffff"/>
            </w:tcBorders>
          </w:tcPr>
          <w:p>
            <w:pPr>
              <w:jc w:val="start"/>
            </w:pPr>
            <w:r>
              <w:rPr>
                <w:sz w:val="24"/>
                <w:szCs w:val="24"/>
                <w:b w:val="1"/>
                <w:bCs w:val="1"/>
              </w:rPr>
              <w:t xml:space="preserve">Бабенко Эдуард Николаевич</w:t>
            </w:r>
          </w:p>
        </w:tc>
      </w:tr>
      <w:tr>
        <w:trPr/>
        <w:tc>
          <w:tcPr>
            <w:tcBorders>
              <w:bottom w:val="single" w:sz="6" w:color="fffffff"/>
            </w:tcBorders>
          </w:tcPr>
          <w:p>
            <w:pPr>
              <w:jc w:val="center"/>
            </w:pPr>
          </w:p>
        </w:tc>
      </w:tr>
      <w:tr>
        <w:trPr/>
        <w:tc>
          <w:tcPr/>
          <w:p>
            <w:pPr>
              <w:jc w:val="start"/>
            </w:pPr>
            <w:r>
              <w:rPr/>
              <w:t xml:space="preserve">Родился 16августа 1970 года в г. Кривой Рог Днепропетровской области.Образование высшее (Криворожский ордена Трудового Красного Знаменигорнорудный институт по специальности «Подземная разработкаместорождений полезных ископаемых», горный инженер).</w:t>
            </w:r>
            <w:br/>
            <w:br/>
            <w:r>
              <w:rPr/>
              <w:t xml:space="preserve">С 1992 по 1994 гг. подземный горнорабочий, подземный горный мастерОбъединения «Кривбасруда» шахта «Первомайская-2».</w:t>
            </w:r>
            <w:br/>
            <w:br/>
            <w:r>
              <w:rPr/>
              <w:t xml:space="preserve">В течение 1994 г. горный мастер А.О.О.Т «Марджот-Золото».</w:t>
            </w:r>
            <w:br/>
            <w:br/>
            <w:r>
              <w:rPr/>
              <w:t xml:space="preserve">С 1994 по 2006 гг. командир Сусуманского ОВГСП, помощник командира3-го Тенькинского ОВГСВ, помощник командира Дукатского ВГСВ «ВГСЧСеверо-Востока» ФГУП «СПО «Металлургбезопасность».</w:t>
            </w:r>
            <w:br/>
            <w:br/>
            <w:r>
              <w:rPr/>
              <w:t xml:space="preserve">С 2007 по 2008 гг. горный мастер, инженер по аварийно-спасательнымработам ЗАО «Чукотская горно-геологическая компания».</w:t>
            </w:r>
            <w:br/>
            <w:br/>
            <w:r>
              <w:rPr/>
              <w:t xml:space="preserve">С 2008 по 2010 гг. районный инженер по оперативной работе «ВГСЧСеверо-Востока» ФГУП «СПО «Металлургбезопасность».</w:t>
            </w:r>
            <w:br/>
            <w:br/>
            <w:r>
              <w:rPr/>
              <w:t xml:space="preserve">С 2010 по 2012 гг. заместитель начальника – главный инженер,заместитель командира по оперативной работе филиала «ВГСОСеверо-Востока» ФГУП «ВГСЧ».</w:t>
            </w:r>
            <w:br/>
            <w:br/>
            <w:r>
              <w:rPr/>
              <w:t xml:space="preserve">С 2012 по настоящее время командир отряда филиала «ВГСОСеверо-Востока» ФГУП «ВГСЧ».</w:t>
            </w:r>
            <w:br/>
            <w:br/>
            <w:r>
              <w:rPr/>
              <w:t xml:space="preserve">Награжден ведомственными и региональными наградами: нагрудный знакМЧС России «За заслуги», памятная медаль МЧС России «Маршал ВасилийЧуйков», памятная медаль МЧС России «85 лет Гражданской обороне»,памятная медаль МЧС России «100 лет горноспасательной службе»,почетная грамота Министерства энергетики Российской Федерации,золотой знак «Горняк России», памятная медаль «90 лет Пожарнойохране Магаданской области», почетная грамота ПравительстваМагаданской области.</w:t>
            </w:r>
            <w:br/>
            <w:br/>
            <w:r>
              <w:rPr/>
              <w:t xml:space="preserve">Эдуарду Николаевичу вручены наручные часы спасателя МЧС России.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2024-04-25T16:46:28+03:00</dcterms:created>
  <dcterms:modified xsi:type="dcterms:W3CDTF">2024-04-25T16:46:28+03:00</dcterms:modified>
</cp:coreProperties>
</file>

<file path=docProps/custom.xml><?xml version="1.0" encoding="utf-8"?>
<Properties xmlns="http://schemas.openxmlformats.org/officeDocument/2006/custom-properties" xmlns:vt="http://schemas.openxmlformats.org/officeDocument/2006/docPropsVTypes"/>
</file>