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Сафрыгин Юрий Евдокимович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Прокопьевский ВГСО</w:t>
            </w:r>
          </w:p>
        </w:tc>
      </w:tr>
      <w:tr>
        <w:trPr/>
        <w:tc>
          <w:tcPr>
            <w:tcBorders>
              <w:bottom w:val="single" w:sz="6" w:color="fffffff"/>
            </w:tcBorders>
          </w:tcPr>
          <w:p>
            <w:pPr>
              <w:jc w:val="start"/>
            </w:pPr>
            <w:r>
              <w:rPr>
                <w:sz w:val="24"/>
                <w:szCs w:val="24"/>
                <w:b w:val="1"/>
                <w:bCs w:val="1"/>
              </w:rPr>
              <w:t xml:space="preserve">Сафрыгин Юрий Евдокимович</w:t>
            </w:r>
          </w:p>
        </w:tc>
      </w:tr>
      <w:tr>
        <w:trPr/>
        <w:tc>
          <w:tcPr>
            <w:tcBorders>
              <w:bottom w:val="single" w:sz="6" w:color="fffffff"/>
            </w:tcBorders>
          </w:tcPr>
          <w:p>
            <w:pPr>
              <w:jc w:val="center"/>
            </w:pPr>
          </w:p>
        </w:tc>
      </w:tr>
      <w:tr>
        <w:trPr/>
        <w:tc>
          <w:tcPr/>
          <w:p>
            <w:pPr>
              <w:jc w:val="start"/>
            </w:pPr>
            <w:r>
              <w:rPr/>
              <w:t xml:space="preserve">Родился 20 мая1971 года в г. Прокопьевск Кемеровской области. Образование высшее(Сибирская государственная горно-металлургическая академия поспециальности электромеханика в горном производстве, горныйинженер).</w:t>
            </w:r>
            <w:br/>
            <w:br/>
            <w:r>
              <w:rPr/>
              <w:t xml:space="preserve">С 1989 по 1990 гг. горнорабочий поверхностный, машинист электровозашахты имени Дзержинского производственного объединения по добычеугля «Прокопьевскуголь».</w:t>
            </w:r>
            <w:br/>
            <w:br/>
            <w:r>
              <w:rPr/>
              <w:t xml:space="preserve">С 1990 по 1994 гг. студент Сибирской государственнойгорно-металлургической академии.</w:t>
            </w:r>
            <w:br/>
            <w:br/>
            <w:r>
              <w:rPr/>
              <w:t xml:space="preserve">С 1994 по 1999 гг. водитель, начальник дорожно-строительногоучастка, начальник участка механизированных работ, директор завода,директор управления механизации и автотранспорта товарищества сограниченной ответственностью Строительная фирма«Прокопьевскшахтострой».</w:t>
            </w:r>
            <w:br/>
            <w:br/>
            <w:r>
              <w:rPr/>
              <w:t xml:space="preserve">С 1999 по 2000 гг. технический директор управления закрытогоакционерного общества Шахтостроймонтажное управление № 5.</w:t>
            </w:r>
            <w:br/>
            <w:br/>
            <w:r>
              <w:rPr/>
              <w:t xml:space="preserve">С 2000 по 2011 гг. респираторщик, командир отделения, помощниккомандира взвода, командир взвода филиала открытого акционерногообщества «Военизированная горноспасательная, аварийно-спасательнаячасть».</w:t>
            </w:r>
            <w:br/>
            <w:br/>
            <w:r>
              <w:rPr/>
              <w:t xml:space="preserve">С 2011 по 2021 гг. командир взвода, помощник командира отряда,заместитель командира отряда филиала «Прокопьевский ВГСО» ФГУП«ВГСЧ».</w:t>
            </w:r>
            <w:br/>
            <w:br/>
            <w:r>
              <w:rPr/>
              <w:t xml:space="preserve">С 2021 по настоящее время командир отряда филиала «ПрокопьевскийВГСО» ФГУП «ВГСЧ».</w:t>
            </w:r>
            <w:br/>
            <w:br/>
            <w:r>
              <w:rPr/>
              <w:t xml:space="preserve">Награжден государственными и ведомственными наградами: медальордена «За заслуги перед Отечеством» II степени, медаль «Заспасение погибавших», медаль МЧС России «За отвагу на пожаре»,памятная медаль МЧС России «Маршал Василий Чуйков», памятная медальМЧС России «100 лет горноспасательной службе», знак отличия«Шахтерская Слава» III степени, медали «Трудовая слава» III и IIстепени, медаль «За честь и мужество».</w:t>
            </w:r>
            <w:br/>
            <w:br/>
            <w:r>
              <w:rPr/>
              <w:t xml:space="preserve">В 2022 году Юрию Евдокимовичу присвоено почетное звание РоссийскойФедерации «Заслуженный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2026-06-10T07:30:38+03:00</dcterms:created>
  <dcterms:modified xsi:type="dcterms:W3CDTF">2026-06-10T07:30:38+03:00</dcterms:modified>
</cp:coreProperties>
</file>

<file path=docProps/custom.xml><?xml version="1.0" encoding="utf-8"?>
<Properties xmlns="http://schemas.openxmlformats.org/officeDocument/2006/custom-properties" xmlns:vt="http://schemas.openxmlformats.org/officeDocument/2006/docPropsVTypes"/>
</file>